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C10" w:rsidRDefault="00D86B1B">
      <w:pPr>
        <w:spacing w:after="45" w:line="259" w:lineRule="auto"/>
        <w:ind w:left="3299" w:right="3332" w:firstLine="598"/>
      </w:pPr>
      <w:r>
        <w:rPr>
          <w:b/>
        </w:rPr>
        <w:t>ДОГОВОР-</w:t>
      </w:r>
      <w:proofErr w:type="gramStart"/>
      <w:r>
        <w:rPr>
          <w:b/>
        </w:rPr>
        <w:t>ОФЕРТА  №</w:t>
      </w:r>
      <w:proofErr w:type="gramEnd"/>
      <w:r>
        <w:rPr>
          <w:b/>
        </w:rPr>
        <w:t xml:space="preserve"> </w:t>
      </w:r>
      <w:r>
        <w:rPr>
          <w:u w:val="single" w:color="000000"/>
        </w:rPr>
        <w:t xml:space="preserve"> </w:t>
      </w:r>
      <w:r>
        <w:t xml:space="preserve"> </w:t>
      </w:r>
      <w:r>
        <w:rPr>
          <w:b/>
        </w:rPr>
        <w:t xml:space="preserve">об оказании услуг по организации отдыха детей в лагере дневного пребывания </w:t>
      </w:r>
    </w:p>
    <w:p w:rsidR="005F3C10" w:rsidRDefault="00D86B1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F3C10" w:rsidRDefault="009A608E">
      <w:pPr>
        <w:ind w:left="43" w:right="108"/>
      </w:pPr>
      <w:r>
        <w:t>«</w:t>
      </w:r>
      <w:proofErr w:type="gramStart"/>
      <w:r w:rsidR="00D86B1B">
        <w:t>28 »</w:t>
      </w:r>
      <w:proofErr w:type="gramEnd"/>
      <w:r w:rsidR="00D86B1B">
        <w:t xml:space="preserve">     мая  20</w:t>
      </w:r>
      <w:r w:rsidR="00D86B1B">
        <w:rPr>
          <w:u w:val="single" w:color="000000"/>
        </w:rPr>
        <w:t xml:space="preserve">26 </w:t>
      </w:r>
      <w:r w:rsidR="00D86B1B">
        <w:t xml:space="preserve">г. </w:t>
      </w:r>
    </w:p>
    <w:p w:rsidR="005F3C10" w:rsidRDefault="00D86B1B">
      <w:pPr>
        <w:spacing w:after="14" w:line="259" w:lineRule="auto"/>
        <w:ind w:left="0" w:firstLine="0"/>
        <w:jc w:val="left"/>
      </w:pPr>
      <w:r>
        <w:t xml:space="preserve"> </w:t>
      </w:r>
    </w:p>
    <w:p w:rsidR="005F3C10" w:rsidRDefault="00D86B1B">
      <w:pPr>
        <w:ind w:left="43" w:right="108"/>
      </w:pPr>
      <w:r>
        <w:t xml:space="preserve">ЛДПД на базе </w:t>
      </w:r>
      <w:r w:rsidR="009A608E">
        <w:t xml:space="preserve">МБОУ ПМО СО «Школа с. Косой Брод», </w:t>
      </w:r>
      <w:r>
        <w:t>именуемое в дальнейшем</w:t>
      </w:r>
      <w:r w:rsidR="009A608E">
        <w:t xml:space="preserve"> «Учреждение», в лице директора </w:t>
      </w:r>
      <w:proofErr w:type="spellStart"/>
      <w:r w:rsidR="009A608E">
        <w:t>Карфидова</w:t>
      </w:r>
      <w:proofErr w:type="spellEnd"/>
      <w:r w:rsidR="009A608E">
        <w:t xml:space="preserve"> Екатерина </w:t>
      </w:r>
      <w:proofErr w:type="gramStart"/>
      <w:r w:rsidR="009A608E">
        <w:t xml:space="preserve">Васильевна </w:t>
      </w:r>
      <w:r>
        <w:t xml:space="preserve"> действующего</w:t>
      </w:r>
      <w:proofErr w:type="gramEnd"/>
      <w:r>
        <w:t xml:space="preserve"> на основании Устава, с одной стороны, и ________________________________________________________________________ </w:t>
      </w:r>
    </w:p>
    <w:p w:rsidR="005F3C10" w:rsidRDefault="00D86B1B">
      <w:pPr>
        <w:spacing w:after="15" w:line="259" w:lineRule="auto"/>
        <w:ind w:left="10" w:right="184"/>
        <w:jc w:val="center"/>
      </w:pPr>
      <w:r>
        <w:rPr>
          <w:sz w:val="13"/>
        </w:rPr>
        <w:t xml:space="preserve">(фамилия, имя, отчество родителя (законного представителя) ребенка) </w:t>
      </w:r>
    </w:p>
    <w:p w:rsidR="005F3C10" w:rsidRDefault="00D86B1B">
      <w:pPr>
        <w:spacing w:after="0"/>
        <w:ind w:left="43" w:right="108"/>
      </w:pPr>
      <w:r>
        <w:t>именуемый(</w:t>
      </w:r>
      <w:proofErr w:type="spellStart"/>
      <w:r>
        <w:t>ая</w:t>
      </w:r>
      <w:proofErr w:type="spellEnd"/>
      <w:r>
        <w:t>) в дальнейшем «Заказчик», действующий(</w:t>
      </w:r>
      <w:proofErr w:type="spellStart"/>
      <w:r>
        <w:t>ая</w:t>
      </w:r>
      <w:proofErr w:type="spellEnd"/>
      <w:r>
        <w:t xml:space="preserve">) в интересах несовершеннолетнего, ___________________________________________________ </w:t>
      </w:r>
    </w:p>
    <w:p w:rsidR="005F3C10" w:rsidRDefault="00D86B1B">
      <w:pPr>
        <w:spacing w:after="15" w:line="259" w:lineRule="auto"/>
        <w:ind w:left="10" w:right="162"/>
        <w:jc w:val="center"/>
      </w:pPr>
      <w:r>
        <w:rPr>
          <w:sz w:val="13"/>
        </w:rPr>
        <w:t xml:space="preserve">(фамилия, имя, отчество, дата рождения ребенка) </w:t>
      </w:r>
    </w:p>
    <w:p w:rsidR="005F3C10" w:rsidRDefault="00D86B1B">
      <w:pPr>
        <w:spacing w:after="0"/>
        <w:ind w:left="43" w:right="108"/>
      </w:pPr>
      <w:r>
        <w:t xml:space="preserve">проживающего по адресу: _______________________________________________________________________________________________________________ </w:t>
      </w:r>
    </w:p>
    <w:p w:rsidR="005F3C10" w:rsidRDefault="00D86B1B">
      <w:pPr>
        <w:spacing w:after="15" w:line="259" w:lineRule="auto"/>
        <w:ind w:left="10" w:right="131"/>
        <w:jc w:val="center"/>
      </w:pPr>
      <w:r>
        <w:rPr>
          <w:sz w:val="13"/>
        </w:rPr>
        <w:t xml:space="preserve">(адрес места жительства (пребывания) ребенка) </w:t>
      </w:r>
    </w:p>
    <w:p w:rsidR="005F3C10" w:rsidRDefault="00D86B1B">
      <w:pPr>
        <w:ind w:left="43" w:right="108"/>
      </w:pPr>
      <w:r>
        <w:t>именуемый(</w:t>
      </w:r>
      <w:proofErr w:type="spellStart"/>
      <w:r>
        <w:t>ая</w:t>
      </w:r>
      <w:proofErr w:type="spellEnd"/>
      <w:r>
        <w:t xml:space="preserve">) в дальнейшем «Потребитель», с другой стороны, заключили настоящий договор (далее – договор) о нижеследующем: </w:t>
      </w:r>
    </w:p>
    <w:p w:rsidR="005F3C10" w:rsidRDefault="00D86B1B">
      <w:pPr>
        <w:pStyle w:val="1"/>
        <w:ind w:left="10" w:right="11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Предмет договора </w:t>
      </w:r>
    </w:p>
    <w:p w:rsidR="005F3C10" w:rsidRDefault="00D86B1B">
      <w:pPr>
        <w:ind w:left="33" w:right="108" w:firstLine="240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Учреждение обязуется оказать услуги Заказчику по организации отдыха и оздоровления Потребителя в лагере с дневным пребыванием ЛДПД на базе МБОУ ПМО СО </w:t>
      </w:r>
      <w:r w:rsidR="009A608E">
        <w:t xml:space="preserve">«Школа с. Косой Брод» </w:t>
      </w:r>
      <w:r>
        <w:t xml:space="preserve">(далее – ЛДП) в каникулярное время с «01» июня 2026 г. по «26» июня 2026 г. на основании путевки (далее - Услуги), а Заказчик обязуется оплатить Услуги в размере 25% стоимости путевки в порядке и на условиях, определенных договором. </w:t>
      </w:r>
    </w:p>
    <w:p w:rsidR="005F3C10" w:rsidRDefault="00D86B1B">
      <w:pPr>
        <w:pStyle w:val="1"/>
        <w:ind w:left="10" w:right="113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Права и обязанности сторон </w:t>
      </w:r>
    </w:p>
    <w:p w:rsidR="005F3C10" w:rsidRDefault="00D86B1B">
      <w:pPr>
        <w:ind w:left="298" w:right="108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Учреждение обязуется: </w:t>
      </w:r>
    </w:p>
    <w:p w:rsidR="005F3C10" w:rsidRDefault="00D86B1B">
      <w:pPr>
        <w:ind w:left="33" w:right="108" w:firstLine="240"/>
      </w:pPr>
      <w:r>
        <w:t>2.1.1.</w:t>
      </w:r>
      <w:r>
        <w:rPr>
          <w:rFonts w:ascii="Arial" w:eastAsia="Arial" w:hAnsi="Arial" w:cs="Arial"/>
        </w:rPr>
        <w:t xml:space="preserve"> </w:t>
      </w:r>
      <w:r>
        <w:t xml:space="preserve">Обеспечить Заказчику доступ к информации для ознакомления с документами, регламентирующими организацию и осуществление деятельности ЛДП, права и обязанности Потребителя и Заказчика. </w:t>
      </w:r>
    </w:p>
    <w:p w:rsidR="005F3C10" w:rsidRDefault="00D86B1B">
      <w:pPr>
        <w:ind w:left="33" w:right="108" w:firstLine="240"/>
      </w:pPr>
      <w:r>
        <w:t>2.1.2.</w:t>
      </w:r>
      <w:r>
        <w:rPr>
          <w:rFonts w:ascii="Arial" w:eastAsia="Arial" w:hAnsi="Arial" w:cs="Arial"/>
        </w:rPr>
        <w:t xml:space="preserve"> </w:t>
      </w:r>
      <w:r>
        <w:t xml:space="preserve">Обеспечить надлежащее предоставление Услуг в соответствии с Национальным стандартом РФ «Услуги детям в учреждениях отдыха и оздоровления» (ГОСТ Р 52887-2007), утвержденным приказом Федерального агентства по техническому регулированию и метрологии от 27.12.2007 № </w:t>
      </w:r>
    </w:p>
    <w:p w:rsidR="005F3C10" w:rsidRDefault="00D86B1B">
      <w:pPr>
        <w:ind w:left="43" w:right="108"/>
      </w:pPr>
      <w:r>
        <w:t xml:space="preserve">565-ст, СанПиН 2.4.4.3155-13 «Санитарно-эпидемиологические требования к устройству, содержанию и организации работы стационарных организаций отдыха и оздоровления детей, утвержденными постановлением Главного санитарного врача от 27.12.2013 № 73, иными нормативными правовыми актами, а также правилами технической и пожарной безопасности, в объемах и в сроки, предусмотренные условиями договора. </w:t>
      </w:r>
    </w:p>
    <w:p w:rsidR="005F3C10" w:rsidRDefault="00D86B1B">
      <w:pPr>
        <w:ind w:left="33" w:right="108" w:firstLine="240"/>
      </w:pPr>
      <w:r>
        <w:t>2.1.3.</w:t>
      </w:r>
      <w:r>
        <w:rPr>
          <w:rFonts w:ascii="Arial" w:eastAsia="Arial" w:hAnsi="Arial" w:cs="Arial"/>
        </w:rPr>
        <w:t xml:space="preserve"> </w:t>
      </w:r>
      <w:r>
        <w:t xml:space="preserve">Довести до Заказчика информацию, содержащую сведения о предоставлении Услуг в порядке и объеме, которые предусмотрены Законом Российской Федерации от 07.02.1992 № 2300-1 «О защите прав потребителей». </w:t>
      </w:r>
    </w:p>
    <w:p w:rsidR="005F3C10" w:rsidRDefault="00D86B1B">
      <w:pPr>
        <w:ind w:left="33" w:right="108" w:firstLine="240"/>
      </w:pPr>
      <w:r>
        <w:t>2.1.4.</w:t>
      </w:r>
      <w:r>
        <w:rPr>
          <w:rFonts w:ascii="Arial" w:eastAsia="Arial" w:hAnsi="Arial" w:cs="Arial"/>
        </w:rPr>
        <w:t xml:space="preserve"> </w:t>
      </w:r>
      <w:r>
        <w:t xml:space="preserve">Обеспечивать охрану жизни и укрепление физического и психического здоровья Потребителя, его интеллектуальное, физическое и личностное развитие, развитие его творческих способностей и интересов. </w:t>
      </w:r>
    </w:p>
    <w:p w:rsidR="005F3C10" w:rsidRDefault="00D86B1B">
      <w:pPr>
        <w:ind w:left="33" w:right="108" w:firstLine="240"/>
      </w:pPr>
      <w:r>
        <w:t>2.1.5.</w:t>
      </w:r>
      <w:r>
        <w:rPr>
          <w:rFonts w:ascii="Arial" w:eastAsia="Arial" w:hAnsi="Arial" w:cs="Arial"/>
        </w:rPr>
        <w:t xml:space="preserve"> </w:t>
      </w:r>
      <w:r>
        <w:t>При оказании Услуг учитывать индивидуальные потребности Потребителя, связанные с его жизненной ситуацией и состоянием здоровья, определяющие особые условия получения им Услуг. 2.1.6.</w:t>
      </w:r>
      <w:r>
        <w:rPr>
          <w:rFonts w:ascii="Arial" w:eastAsia="Arial" w:hAnsi="Arial" w:cs="Arial"/>
        </w:rPr>
        <w:t xml:space="preserve"> </w:t>
      </w:r>
      <w:r>
        <w:t xml:space="preserve">При оказании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 </w:t>
      </w:r>
    </w:p>
    <w:p w:rsidR="005F3C10" w:rsidRDefault="00D86B1B">
      <w:pPr>
        <w:ind w:left="33" w:right="108" w:firstLine="240"/>
      </w:pPr>
      <w:r>
        <w:t>2.1.7.</w:t>
      </w:r>
      <w:r>
        <w:rPr>
          <w:rFonts w:ascii="Arial" w:eastAsia="Arial" w:hAnsi="Arial" w:cs="Arial"/>
        </w:rPr>
        <w:t xml:space="preserve"> </w:t>
      </w:r>
      <w:r>
        <w:t xml:space="preserve">Создавать безопасные условия предоставления Услуг Потребителю, его содержания в ЛДП в соответствии с установленными нормами, обеспечивающими его жизнь и здоровье, в том числе обеспечить медицинское обслуживание. </w:t>
      </w:r>
    </w:p>
    <w:p w:rsidR="005F3C10" w:rsidRDefault="00D86B1B">
      <w:pPr>
        <w:ind w:left="298" w:right="108"/>
      </w:pPr>
      <w:r>
        <w:t>2.1.8.</w:t>
      </w:r>
      <w:r>
        <w:rPr>
          <w:rFonts w:ascii="Arial" w:eastAsia="Arial" w:hAnsi="Arial" w:cs="Arial"/>
        </w:rPr>
        <w:t xml:space="preserve"> </w:t>
      </w:r>
      <w:r>
        <w:t xml:space="preserve">Обеспечивать Потребителя необходимым сбалансированным питанием в период пребывания в ЛДП. </w:t>
      </w:r>
    </w:p>
    <w:p w:rsidR="005F3C10" w:rsidRDefault="00D86B1B">
      <w:pPr>
        <w:ind w:left="33" w:right="108" w:firstLine="240"/>
      </w:pPr>
      <w:r>
        <w:t>2.1.9.</w:t>
      </w:r>
      <w:r>
        <w:rPr>
          <w:rFonts w:ascii="Arial" w:eastAsia="Arial" w:hAnsi="Arial" w:cs="Arial"/>
        </w:rPr>
        <w:t xml:space="preserve"> </w:t>
      </w:r>
      <w:r>
        <w:t xml:space="preserve">Обеспечить соблюдение требований Федерального закона от 27.07.2006 № 152-ФЗ «О персональных данных» в части сбора, хранения и обработки персональных данных Заказчика и Потребителя. </w:t>
      </w:r>
    </w:p>
    <w:p w:rsidR="005F3C10" w:rsidRDefault="00D86B1B">
      <w:pPr>
        <w:ind w:left="33" w:right="108" w:firstLine="240"/>
      </w:pPr>
      <w:r>
        <w:t>2.1.10.</w:t>
      </w:r>
      <w:r>
        <w:rPr>
          <w:rFonts w:ascii="Arial" w:eastAsia="Arial" w:hAnsi="Arial" w:cs="Arial"/>
        </w:rPr>
        <w:t xml:space="preserve"> </w:t>
      </w:r>
      <w:r>
        <w:t xml:space="preserve">Незамедлительно информировать Заказчика (Потребителя) в случае болезни Потребителя или иных обстоятельствах невозможности исполнения обязательств по договору. </w:t>
      </w:r>
    </w:p>
    <w:p w:rsidR="005F3C10" w:rsidRDefault="00D86B1B">
      <w:pPr>
        <w:ind w:left="33" w:right="108" w:firstLine="240"/>
      </w:pPr>
      <w:r>
        <w:t>2.1.11.</w:t>
      </w:r>
      <w:r>
        <w:rPr>
          <w:rFonts w:ascii="Arial" w:eastAsia="Arial" w:hAnsi="Arial" w:cs="Arial"/>
        </w:rPr>
        <w:t xml:space="preserve"> </w:t>
      </w:r>
      <w:r>
        <w:t xml:space="preserve">В случае, указанном в п.2.2.5. настоящего договора, произвести возврат оплаченной Заказчиком стоимости Путевки. Возврат производится на основании письменного заявления Заказчика, путем перечисления денежных средств на расчетный счет Заказчика, указанный в заявлении, в течение 5 (пяти) банковских дней с момента возвращения бланка путевки и подачи заявления. </w:t>
      </w:r>
    </w:p>
    <w:p w:rsidR="005F3C10" w:rsidRDefault="00D86B1B">
      <w:pPr>
        <w:ind w:left="298" w:right="108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Заказчик обязуется: </w:t>
      </w:r>
    </w:p>
    <w:p w:rsidR="005F3C10" w:rsidRDefault="00D86B1B">
      <w:pPr>
        <w:ind w:left="298" w:right="108"/>
      </w:pPr>
      <w:r>
        <w:t>2.2.1.</w:t>
      </w:r>
      <w:r>
        <w:rPr>
          <w:rFonts w:ascii="Arial" w:eastAsia="Arial" w:hAnsi="Arial" w:cs="Arial"/>
        </w:rPr>
        <w:t xml:space="preserve"> </w:t>
      </w:r>
      <w:r>
        <w:t xml:space="preserve">Оплатить Услуги в соответствии с п.3.2. договора. </w:t>
      </w:r>
    </w:p>
    <w:p w:rsidR="005F3C10" w:rsidRDefault="00D86B1B">
      <w:pPr>
        <w:ind w:left="298" w:right="108"/>
      </w:pPr>
      <w:r>
        <w:t>2.2.2.</w:t>
      </w:r>
      <w:r>
        <w:rPr>
          <w:rFonts w:ascii="Arial" w:eastAsia="Arial" w:hAnsi="Arial" w:cs="Arial"/>
        </w:rPr>
        <w:t xml:space="preserve"> </w:t>
      </w:r>
      <w:r>
        <w:t xml:space="preserve">Соблюдать требования учредительных документов, правил внутреннего распорядка и иных локальных нормативных актов Учреждения (ЛДП). </w:t>
      </w:r>
    </w:p>
    <w:p w:rsidR="005F3C10" w:rsidRDefault="00D86B1B">
      <w:pPr>
        <w:ind w:left="298" w:right="108"/>
      </w:pPr>
      <w:r>
        <w:t>2.2.3.</w:t>
      </w:r>
      <w:r>
        <w:rPr>
          <w:rFonts w:ascii="Arial" w:eastAsia="Arial" w:hAnsi="Arial" w:cs="Arial"/>
        </w:rPr>
        <w:t xml:space="preserve"> </w:t>
      </w:r>
      <w:r>
        <w:t xml:space="preserve">Незамедлительно сообщать в ЛДП об изменении контактного телефона и (или) места жительства (пребывания). </w:t>
      </w:r>
    </w:p>
    <w:p w:rsidR="005F3C10" w:rsidRDefault="00D86B1B">
      <w:pPr>
        <w:ind w:left="298" w:right="108"/>
      </w:pPr>
      <w:r>
        <w:t>2.2.4.</w:t>
      </w:r>
      <w:r>
        <w:rPr>
          <w:rFonts w:ascii="Arial" w:eastAsia="Arial" w:hAnsi="Arial" w:cs="Arial"/>
        </w:rPr>
        <w:t xml:space="preserve"> </w:t>
      </w:r>
      <w:r>
        <w:t xml:space="preserve">Обеспечить самостоятельно своевременную доставку Потребителя в ЛДП к моменту заезда, а также доставку обратно после окончания смены. </w:t>
      </w:r>
    </w:p>
    <w:p w:rsidR="005F3C10" w:rsidRDefault="00D86B1B">
      <w:pPr>
        <w:ind w:left="33" w:right="108" w:firstLine="240"/>
      </w:pPr>
      <w:r>
        <w:t>2.2.5.</w:t>
      </w:r>
      <w:r>
        <w:rPr>
          <w:rFonts w:ascii="Arial" w:eastAsia="Arial" w:hAnsi="Arial" w:cs="Arial"/>
        </w:rPr>
        <w:t xml:space="preserve"> </w:t>
      </w:r>
      <w:r>
        <w:t xml:space="preserve">В случае отказа от заезда по уважительной причине (заболевание, травма, препятствующие нахождению Потребителя в ЛДП), немедленно предупредить Учреждение и вернуть бланк путевки. </w:t>
      </w:r>
    </w:p>
    <w:p w:rsidR="005F3C10" w:rsidRDefault="00D86B1B">
      <w:pPr>
        <w:ind w:left="298" w:right="108"/>
      </w:pPr>
      <w:r>
        <w:t>2.2.6.</w:t>
      </w:r>
      <w:r>
        <w:rPr>
          <w:rFonts w:ascii="Arial" w:eastAsia="Arial" w:hAnsi="Arial" w:cs="Arial"/>
        </w:rPr>
        <w:t xml:space="preserve"> </w:t>
      </w:r>
      <w:r>
        <w:t xml:space="preserve">Возмещать ущерб, причиненный Потребителем имуществу Учреждения (ЛДП), в соответствии с законодательством Российской Федерации. </w:t>
      </w:r>
    </w:p>
    <w:p w:rsidR="005F3C10" w:rsidRDefault="00D86B1B">
      <w:pPr>
        <w:ind w:left="298" w:right="108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Потребитель обязан: </w:t>
      </w:r>
    </w:p>
    <w:p w:rsidR="005F3C10" w:rsidRDefault="00D86B1B">
      <w:pPr>
        <w:ind w:left="33" w:right="108" w:firstLine="240"/>
      </w:pPr>
      <w:r>
        <w:t>2.3.1.</w:t>
      </w:r>
      <w:r>
        <w:rPr>
          <w:rFonts w:ascii="Arial" w:eastAsia="Arial" w:hAnsi="Arial" w:cs="Arial"/>
        </w:rPr>
        <w:t xml:space="preserve"> </w:t>
      </w:r>
      <w:r>
        <w:t xml:space="preserve">Соблюдать требования правил внутреннего распорядка и иных локальных нормативных актов ЛДП, общепринятых норм поведения, в том числе проявлять уважение к педагогическим работникам, инженерно-техническому, административно-хозяйственному, учебно-вспомогательному, медицинскому и иному персоналу ЛДП и другим потребителям, не посягать на их честь и достоинство. </w:t>
      </w:r>
    </w:p>
    <w:p w:rsidR="005F3C10" w:rsidRDefault="00D86B1B">
      <w:pPr>
        <w:ind w:left="298" w:right="108"/>
      </w:pPr>
      <w:r>
        <w:t>2.3.2.</w:t>
      </w:r>
      <w:r>
        <w:rPr>
          <w:rFonts w:ascii="Arial" w:eastAsia="Arial" w:hAnsi="Arial" w:cs="Arial"/>
        </w:rPr>
        <w:t xml:space="preserve"> </w:t>
      </w:r>
      <w:r>
        <w:t xml:space="preserve">Бережно относиться к имуществу Учреждения (ЛДП). </w:t>
      </w:r>
    </w:p>
    <w:p w:rsidR="005F3C10" w:rsidRDefault="00D86B1B">
      <w:pPr>
        <w:ind w:left="298" w:right="108"/>
      </w:pPr>
      <w:r>
        <w:t>2.4.</w:t>
      </w:r>
      <w:r>
        <w:rPr>
          <w:rFonts w:ascii="Arial" w:eastAsia="Arial" w:hAnsi="Arial" w:cs="Arial"/>
        </w:rPr>
        <w:t xml:space="preserve"> </w:t>
      </w:r>
      <w:r>
        <w:t xml:space="preserve">Потребитель вправе: </w:t>
      </w:r>
    </w:p>
    <w:p w:rsidR="005F3C10" w:rsidRDefault="00D86B1B">
      <w:pPr>
        <w:ind w:left="298" w:right="108"/>
      </w:pPr>
      <w:r>
        <w:t>2.4.1.</w:t>
      </w:r>
      <w:r>
        <w:rPr>
          <w:rFonts w:ascii="Arial" w:eastAsia="Arial" w:hAnsi="Arial" w:cs="Arial"/>
        </w:rPr>
        <w:t xml:space="preserve"> </w:t>
      </w:r>
      <w:r>
        <w:t xml:space="preserve">Пользоваться в порядке, установленном Учреждением (ЛДП), необходимым для получения Услуг имуществом Учреждения (ЛДП). </w:t>
      </w:r>
    </w:p>
    <w:p w:rsidR="005F3C10" w:rsidRDefault="00D86B1B">
      <w:pPr>
        <w:ind w:left="298" w:right="108"/>
      </w:pPr>
      <w:r>
        <w:t>2.5.</w:t>
      </w:r>
      <w:r>
        <w:rPr>
          <w:rFonts w:ascii="Arial" w:eastAsia="Arial" w:hAnsi="Arial" w:cs="Arial"/>
        </w:rPr>
        <w:t xml:space="preserve"> </w:t>
      </w:r>
      <w:r>
        <w:t xml:space="preserve">Заказчик вправе: </w:t>
      </w:r>
    </w:p>
    <w:p w:rsidR="005F3C10" w:rsidRDefault="00D86B1B">
      <w:pPr>
        <w:ind w:left="33" w:right="108" w:firstLine="240"/>
      </w:pPr>
      <w:r>
        <w:t>2.5.1.</w:t>
      </w:r>
      <w:r>
        <w:rPr>
          <w:rFonts w:ascii="Arial" w:eastAsia="Arial" w:hAnsi="Arial" w:cs="Arial"/>
        </w:rPr>
        <w:t xml:space="preserve"> </w:t>
      </w:r>
      <w:r>
        <w:t xml:space="preserve">Знакомиться с документами, регламентирующими деятельность ЛДП, организацию и оказание Услуг, права и обязанности Потребителя и Заказчика. </w:t>
      </w:r>
    </w:p>
    <w:p w:rsidR="005F3C10" w:rsidRDefault="00D86B1B">
      <w:pPr>
        <w:ind w:left="298" w:right="108"/>
      </w:pPr>
      <w:r>
        <w:t>2.5.2.</w:t>
      </w:r>
      <w:r>
        <w:rPr>
          <w:rFonts w:ascii="Arial" w:eastAsia="Arial" w:hAnsi="Arial" w:cs="Arial"/>
        </w:rPr>
        <w:t xml:space="preserve"> </w:t>
      </w:r>
      <w:r>
        <w:t xml:space="preserve">Получать от Учреждения информацию: </w:t>
      </w:r>
    </w:p>
    <w:p w:rsidR="005F3C10" w:rsidRDefault="00D86B1B">
      <w:pPr>
        <w:numPr>
          <w:ilvl w:val="0"/>
          <w:numId w:val="1"/>
        </w:numPr>
        <w:ind w:right="108" w:hanging="84"/>
      </w:pPr>
      <w:r>
        <w:t xml:space="preserve">по вопросам организации и обеспечения надлежащего исполнения Услуг; </w:t>
      </w:r>
    </w:p>
    <w:p w:rsidR="005F3C10" w:rsidRDefault="00D86B1B">
      <w:pPr>
        <w:numPr>
          <w:ilvl w:val="0"/>
          <w:numId w:val="1"/>
        </w:numPr>
        <w:ind w:right="108" w:hanging="84"/>
      </w:pPr>
      <w:r>
        <w:t xml:space="preserve">о поведении, эмоциональном состоянии Потребителя во время его пребывания в ЛДП, его развитии и способностях. </w:t>
      </w:r>
    </w:p>
    <w:p w:rsidR="005F3C10" w:rsidRDefault="00D86B1B">
      <w:pPr>
        <w:ind w:left="33" w:right="108" w:firstLine="240"/>
      </w:pPr>
      <w:r>
        <w:t>2.5.3.</w:t>
      </w:r>
      <w:r>
        <w:rPr>
          <w:rFonts w:ascii="Arial" w:eastAsia="Arial" w:hAnsi="Arial" w:cs="Arial"/>
        </w:rPr>
        <w:t xml:space="preserve"> </w:t>
      </w:r>
      <w:r>
        <w:t xml:space="preserve">Принимать участие в организации и проведении совместных мероприятий с детьми в ЛДП (развлекательные, спортивные и иные мероприятия, дни здоровья и др.). </w:t>
      </w:r>
    </w:p>
    <w:p w:rsidR="005F3C10" w:rsidRDefault="00D86B1B">
      <w:pPr>
        <w:ind w:left="298" w:right="108"/>
      </w:pPr>
      <w:r>
        <w:t>2.5.4.</w:t>
      </w:r>
      <w:r>
        <w:rPr>
          <w:rFonts w:ascii="Arial" w:eastAsia="Arial" w:hAnsi="Arial" w:cs="Arial"/>
        </w:rPr>
        <w:t xml:space="preserve"> </w:t>
      </w:r>
      <w:r>
        <w:t xml:space="preserve">Проверять ход и качество оказываемых Услуг, не вмешиваясь в деятельность ЛДП. </w:t>
      </w:r>
    </w:p>
    <w:p w:rsidR="005F3C10" w:rsidRDefault="00D86B1B">
      <w:pPr>
        <w:ind w:left="298" w:right="108"/>
      </w:pPr>
      <w:r>
        <w:t>2.6.</w:t>
      </w:r>
      <w:r>
        <w:rPr>
          <w:rFonts w:ascii="Arial" w:eastAsia="Arial" w:hAnsi="Arial" w:cs="Arial"/>
        </w:rPr>
        <w:t xml:space="preserve"> </w:t>
      </w:r>
      <w:r>
        <w:t xml:space="preserve">Учреждение вправе: </w:t>
      </w:r>
    </w:p>
    <w:p w:rsidR="005F3C10" w:rsidRDefault="00D86B1B">
      <w:pPr>
        <w:numPr>
          <w:ilvl w:val="2"/>
          <w:numId w:val="2"/>
        </w:numPr>
        <w:ind w:right="108" w:firstLine="240"/>
      </w:pPr>
      <w:r>
        <w:t xml:space="preserve">Самостоятельно осуществлять деятельность ЛДП. </w:t>
      </w:r>
    </w:p>
    <w:p w:rsidR="005F3C10" w:rsidRDefault="00D86B1B">
      <w:pPr>
        <w:numPr>
          <w:ilvl w:val="2"/>
          <w:numId w:val="2"/>
        </w:numPr>
        <w:ind w:right="108" w:firstLine="240"/>
      </w:pPr>
      <w:r>
        <w:t xml:space="preserve">Для оказания Услуг привлекать соисполнителей, в том числе по организации питания и медицинского обслуживания Потребителей, охраны территории и обеспечения пожарной безопасности ЛДП. </w:t>
      </w:r>
    </w:p>
    <w:p w:rsidR="005F3C10" w:rsidRDefault="00D86B1B">
      <w:pPr>
        <w:numPr>
          <w:ilvl w:val="2"/>
          <w:numId w:val="2"/>
        </w:numPr>
        <w:ind w:right="108" w:firstLine="240"/>
      </w:pPr>
      <w:r>
        <w:t xml:space="preserve">Получать с Заказчика плату за Услуги. </w:t>
      </w:r>
    </w:p>
    <w:p w:rsidR="005F3C10" w:rsidRDefault="00D86B1B">
      <w:pPr>
        <w:pStyle w:val="1"/>
        <w:ind w:left="10" w:right="133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Цена договора и порядок расчетов </w:t>
      </w:r>
    </w:p>
    <w:p w:rsidR="005F3C10" w:rsidRDefault="00D86B1B">
      <w:pPr>
        <w:ind w:left="298" w:right="108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Стоимость путевки в ЛДП установлена постановлением: Постановление Главы ПМО СО №125 от 12.02.2026г. и составляет 13000 р. 00 к. </w:t>
      </w:r>
    </w:p>
    <w:p w:rsidR="005F3C10" w:rsidRDefault="00D86B1B">
      <w:pPr>
        <w:ind w:left="33" w:right="108" w:firstLine="240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Заказчик осуществляет оплату путевки в размере 25% от ее стоимости в сумме 3250 р. 00 к. путем внесения денежных средств на расчётный счёт Учреждения, указанный в договоре, в течение трех рабочих дней с момента заключения договора. </w:t>
      </w:r>
    </w:p>
    <w:p w:rsidR="005F3C10" w:rsidRDefault="00D86B1B">
      <w:pPr>
        <w:ind w:left="298" w:right="108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После оплаты путевка выдается Заказчику при условии предъявления им оригинала банковского документа, удостоверяющего оплату путевки. </w:t>
      </w:r>
    </w:p>
    <w:p w:rsidR="005F3C10" w:rsidRDefault="00D86B1B">
      <w:pPr>
        <w:ind w:left="33" w:right="108" w:firstLine="240"/>
      </w:pPr>
      <w:r>
        <w:t>3.4.</w:t>
      </w:r>
      <w:r>
        <w:rPr>
          <w:rFonts w:ascii="Arial" w:eastAsia="Arial" w:hAnsi="Arial" w:cs="Arial"/>
        </w:rPr>
        <w:t xml:space="preserve"> </w:t>
      </w:r>
      <w:r>
        <w:t xml:space="preserve">Неиспользованная Заказчиком (Потребителем) путевка подлежит возврату в Учреждение. В случае опоздания Потребителя к заезду в ЛДП, его отказа от пребывания в ЛДП либо досрочного выезда из ЛДП (за исключением случаев, предусмотренных п.2.2.5. договора), перерасчет стоимости путевки и возврат денежных средств не производятся. </w:t>
      </w:r>
    </w:p>
    <w:p w:rsidR="005F3C10" w:rsidRDefault="00D86B1B">
      <w:pPr>
        <w:pStyle w:val="1"/>
        <w:ind w:left="10" w:right="115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Ответственность сторон </w:t>
      </w:r>
    </w:p>
    <w:p w:rsidR="005F3C10" w:rsidRDefault="00D86B1B">
      <w:pPr>
        <w:ind w:left="33" w:right="108" w:firstLine="240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Стороны несут ответственность за неисполнение или ненадлежащее исполнение принятых на себя обязательств по договору в соответствии с законодательством РФ, действующим на момент заключения договора. </w:t>
      </w:r>
    </w:p>
    <w:p w:rsidR="005F3C10" w:rsidRDefault="00D86B1B">
      <w:pPr>
        <w:ind w:left="298" w:right="108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Ни одна из сторон не вправе уступить свои права и обязанности по нему третьим лицам без письменного согласия другой стороны. </w:t>
      </w:r>
    </w:p>
    <w:p w:rsidR="005F3C10" w:rsidRDefault="00D86B1B">
      <w:pPr>
        <w:ind w:left="33" w:right="108" w:firstLine="240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Стороны освобождаются от ответственности за невыполнение или ненадлежащее исполнение своих обязательств по договору в случае действия обстоятельств непреодолимой силы, а также иных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 </w:t>
      </w:r>
    </w:p>
    <w:p w:rsidR="005F3C10" w:rsidRDefault="00D86B1B">
      <w:pPr>
        <w:ind w:left="33" w:right="108" w:firstLine="240"/>
      </w:pPr>
      <w:r>
        <w:lastRenderedPageBreak/>
        <w:t xml:space="preserve">Сторона, подвергшаяся действию таких обстоятельств, обязана немедленно в письменном виде сообщить о наступлении соответствующих обстоятельств. Если эта сторона не сообщит о наступлении соответствующего обстоятельства, она лишается права ссылаться на него, разве что само такое обстоятельство препятствовало отправлению такого сообщения. </w:t>
      </w:r>
    </w:p>
    <w:p w:rsidR="005F3C10" w:rsidRDefault="00D86B1B">
      <w:pPr>
        <w:numPr>
          <w:ilvl w:val="0"/>
          <w:numId w:val="3"/>
        </w:numPr>
        <w:spacing w:after="30" w:line="259" w:lineRule="auto"/>
        <w:ind w:right="122" w:hanging="144"/>
        <w:jc w:val="center"/>
      </w:pPr>
      <w:r>
        <w:rPr>
          <w:b/>
        </w:rPr>
        <w:t xml:space="preserve">Порядок разрешения споров. </w:t>
      </w:r>
    </w:p>
    <w:p w:rsidR="005F3C10" w:rsidRDefault="00D86B1B">
      <w:pPr>
        <w:numPr>
          <w:ilvl w:val="1"/>
          <w:numId w:val="3"/>
        </w:numPr>
        <w:ind w:right="108" w:firstLine="240"/>
      </w:pPr>
      <w:r>
        <w:t xml:space="preserve">Все споры и разногласия, которые могут возникнуть между сторонами по вопросам в хорде заключения или исполнения договора, разрешаются путем переговоров на основе действующего законодательства РФ. </w:t>
      </w:r>
    </w:p>
    <w:p w:rsidR="005F3C10" w:rsidRDefault="00D86B1B">
      <w:pPr>
        <w:numPr>
          <w:ilvl w:val="1"/>
          <w:numId w:val="3"/>
        </w:numPr>
        <w:ind w:right="108" w:firstLine="240"/>
      </w:pPr>
      <w:r>
        <w:t xml:space="preserve">При не урегулировании в процессе переговоров спорных вопросов споры разрешаются в суде по месту нахождения Учреждения, в порядке, установленном действующим законодательством РФ. Соблюдение претензионного порядка урегулирования спора обязательно для сторон. Срок ответа на претензию 15 дней. </w:t>
      </w:r>
    </w:p>
    <w:p w:rsidR="005F3C10" w:rsidRDefault="00D86B1B">
      <w:pPr>
        <w:pStyle w:val="1"/>
        <w:ind w:left="10" w:right="111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Прочие условия </w:t>
      </w:r>
    </w:p>
    <w:p w:rsidR="005F3C10" w:rsidRDefault="00D86B1B">
      <w:pPr>
        <w:ind w:left="298" w:right="108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Договор вступает в силу с момента оплаты за путевку и действует до полного исполнения сторонами принятых на себя обязательств. </w:t>
      </w:r>
    </w:p>
    <w:p w:rsidR="005F3C10" w:rsidRDefault="00D86B1B">
      <w:pPr>
        <w:ind w:left="33" w:right="108" w:firstLine="240"/>
      </w:pPr>
      <w:r>
        <w:t>6.2.</w:t>
      </w:r>
      <w:r>
        <w:rPr>
          <w:rFonts w:ascii="Arial" w:eastAsia="Arial" w:hAnsi="Arial" w:cs="Arial"/>
        </w:rPr>
        <w:t xml:space="preserve"> </w:t>
      </w:r>
      <w:r>
        <w:t xml:space="preserve">Все изменения и дополнения к договору считаются действительными, если они оформлены в письменном виде и подписаны надлежащим образом уполномоченными лицами сторон. Под письменной формой стороны для целей договора </w:t>
      </w:r>
      <w:proofErr w:type="gramStart"/>
      <w:r>
        <w:t>понимают</w:t>
      </w:r>
      <w:proofErr w:type="gramEnd"/>
      <w:r>
        <w:t xml:space="preserve"> как составление единого документа, так и обмен письмами, телеграммами, сообщениями с использованием средств факсимильной или электронной связи, позволяющими идентифицировать отправителя и дату отправления. </w:t>
      </w:r>
    </w:p>
    <w:p w:rsidR="005F3C10" w:rsidRDefault="00D86B1B">
      <w:pPr>
        <w:ind w:left="33" w:right="108" w:firstLine="240"/>
      </w:pPr>
      <w:r>
        <w:t>6.3.</w:t>
      </w:r>
      <w:r>
        <w:rPr>
          <w:rFonts w:ascii="Arial" w:eastAsia="Arial" w:hAnsi="Arial" w:cs="Arial"/>
        </w:rPr>
        <w:t xml:space="preserve"> </w:t>
      </w:r>
      <w:r>
        <w:t xml:space="preserve">Факт оплаты путевки родителями (законными представителями) в размере 25% стоимости путевки в порядке и на условиях, определенных договором является фактом подписания договора </w:t>
      </w:r>
    </w:p>
    <w:p w:rsidR="005F3C10" w:rsidRDefault="00D86B1B">
      <w:pPr>
        <w:spacing w:after="34" w:line="259" w:lineRule="auto"/>
        <w:ind w:left="0" w:firstLine="0"/>
        <w:jc w:val="right"/>
      </w:pPr>
      <w:r>
        <w:rPr>
          <w:b/>
        </w:rPr>
        <w:t xml:space="preserve"> </w:t>
      </w:r>
    </w:p>
    <w:p w:rsidR="005F3C10" w:rsidRDefault="00D86B1B">
      <w:pPr>
        <w:pStyle w:val="1"/>
        <w:spacing w:after="0"/>
        <w:ind w:left="10" w:right="130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Адреса, реквизиты и подписи сторон </w:t>
      </w:r>
    </w:p>
    <w:p w:rsidR="005F3C10" w:rsidRDefault="00D86B1B">
      <w:pPr>
        <w:spacing w:after="149" w:line="259" w:lineRule="auto"/>
        <w:ind w:left="0" w:firstLine="0"/>
        <w:jc w:val="left"/>
      </w:pPr>
      <w:r>
        <w:rPr>
          <w:b/>
          <w:sz w:val="10"/>
        </w:rPr>
        <w:t xml:space="preserve"> </w:t>
      </w:r>
    </w:p>
    <w:p w:rsidR="005F3C10" w:rsidRDefault="00D86B1B">
      <w:pPr>
        <w:tabs>
          <w:tab w:val="center" w:pos="5066"/>
        </w:tabs>
        <w:spacing w:after="0" w:line="259" w:lineRule="auto"/>
        <w:ind w:left="0" w:firstLine="0"/>
        <w:jc w:val="left"/>
      </w:pPr>
      <w:r>
        <w:rPr>
          <w:b/>
        </w:rPr>
        <w:t xml:space="preserve">Учреждение </w:t>
      </w:r>
      <w:r>
        <w:rPr>
          <w:b/>
        </w:rPr>
        <w:tab/>
        <w:t xml:space="preserve">Заказчик </w:t>
      </w:r>
    </w:p>
    <w:p w:rsidR="005F3C10" w:rsidRDefault="00D86B1B">
      <w:pPr>
        <w:spacing w:after="0" w:line="259" w:lineRule="auto"/>
        <w:ind w:left="0" w:right="717" w:firstLine="0"/>
        <w:jc w:val="right"/>
      </w:pPr>
      <w:r>
        <w:t xml:space="preserve">____________________________________________________________ </w:t>
      </w:r>
    </w:p>
    <w:p w:rsidR="005F3C10" w:rsidRDefault="00D86B1B">
      <w:pPr>
        <w:ind w:left="43" w:right="108"/>
      </w:pPr>
      <w:r>
        <w:t xml:space="preserve">623388 Свердловская обл., </w:t>
      </w:r>
      <w:r w:rsidR="009A608E">
        <w:t>г. Полевской</w:t>
      </w:r>
      <w:r>
        <w:t xml:space="preserve">, </w:t>
      </w:r>
      <w:r w:rsidR="009A608E">
        <w:t xml:space="preserve">с. Косой Брод, </w:t>
      </w:r>
    </w:p>
    <w:p w:rsidR="005F3C10" w:rsidRDefault="00D86B1B">
      <w:pPr>
        <w:tabs>
          <w:tab w:val="center" w:pos="5047"/>
        </w:tabs>
        <w:ind w:left="0" w:firstLine="0"/>
        <w:jc w:val="left"/>
      </w:pPr>
      <w:r>
        <w:t>ул.</w:t>
      </w:r>
      <w:r w:rsidR="009A608E">
        <w:t xml:space="preserve"> Советская, д. 25</w:t>
      </w:r>
      <w:r>
        <w:t xml:space="preserve"> </w:t>
      </w:r>
      <w:r>
        <w:tab/>
      </w:r>
      <w:r>
        <w:rPr>
          <w:sz w:val="21"/>
          <w:vertAlign w:val="superscript"/>
        </w:rPr>
        <w:t>Паспорт:</w:t>
      </w:r>
      <w:r>
        <w:t xml:space="preserve">  </w:t>
      </w:r>
    </w:p>
    <w:p w:rsidR="005F3C10" w:rsidRDefault="009A608E">
      <w:pPr>
        <w:tabs>
          <w:tab w:val="center" w:pos="4974"/>
        </w:tabs>
        <w:spacing w:after="0"/>
        <w:ind w:left="0" w:firstLine="0"/>
        <w:jc w:val="left"/>
      </w:pPr>
      <w:r>
        <w:t xml:space="preserve">ЛДПД на базе МБОУ ПМО СО </w:t>
      </w:r>
      <w:r w:rsidRPr="009A608E">
        <w:t>«Школа с. Косой Брод»,</w:t>
      </w:r>
      <w:r w:rsidR="00D86B1B" w:rsidRPr="009A608E">
        <w:tab/>
      </w:r>
      <w:r w:rsidR="00D86B1B">
        <w:rPr>
          <w:sz w:val="21"/>
          <w:vertAlign w:val="superscript"/>
        </w:rPr>
        <w:t>Выдан</w:t>
      </w:r>
      <w:r w:rsidR="00D86B1B">
        <w:t xml:space="preserve">  </w:t>
      </w:r>
    </w:p>
    <w:p w:rsidR="009A608E" w:rsidRDefault="009A608E" w:rsidP="009A608E">
      <w:pPr>
        <w:tabs>
          <w:tab w:val="center" w:pos="5302"/>
        </w:tabs>
        <w:ind w:left="0" w:firstLine="0"/>
        <w:jc w:val="left"/>
      </w:pPr>
      <w:r>
        <w:t>ИНН 6626009900</w:t>
      </w:r>
    </w:p>
    <w:p w:rsidR="005F3C10" w:rsidRPr="009A608E" w:rsidRDefault="009A608E" w:rsidP="009A608E">
      <w:pPr>
        <w:tabs>
          <w:tab w:val="center" w:pos="5302"/>
        </w:tabs>
        <w:ind w:left="0" w:firstLine="0"/>
        <w:jc w:val="left"/>
      </w:pPr>
      <w:r>
        <w:t>КПП 667901001</w:t>
      </w:r>
      <w:r w:rsidR="00D86B1B" w:rsidRPr="009A608E">
        <w:tab/>
        <w:t xml:space="preserve">Домашний адрес:   </w:t>
      </w:r>
      <w:r w:rsidR="00D86B1B" w:rsidRPr="009A608E">
        <w:tab/>
      </w:r>
      <w:r w:rsidR="00D86B1B" w:rsidRPr="009A608E">
        <w:rPr>
          <w:sz w:val="21"/>
          <w:vertAlign w:val="superscript"/>
        </w:rPr>
        <w:t xml:space="preserve"> </w:t>
      </w:r>
    </w:p>
    <w:p w:rsidR="005F3C10" w:rsidRPr="009A608E" w:rsidRDefault="00D86B1B">
      <w:pPr>
        <w:tabs>
          <w:tab w:val="center" w:pos="5030"/>
        </w:tabs>
        <w:spacing w:after="0"/>
        <w:ind w:left="0" w:firstLine="0"/>
        <w:jc w:val="left"/>
      </w:pPr>
      <w:r w:rsidRPr="009A608E">
        <w:t xml:space="preserve">Банковские реквизиты: </w:t>
      </w:r>
      <w:r w:rsidRPr="009A608E">
        <w:tab/>
      </w:r>
      <w:r w:rsidRPr="009A608E">
        <w:rPr>
          <w:sz w:val="21"/>
          <w:vertAlign w:val="superscript"/>
        </w:rPr>
        <w:t>Подпись</w:t>
      </w:r>
      <w:r w:rsidRPr="009A608E">
        <w:t xml:space="preserve"> </w:t>
      </w:r>
    </w:p>
    <w:p w:rsidR="009A608E" w:rsidRDefault="009A608E" w:rsidP="009A608E">
      <w:pPr>
        <w:spacing w:after="0" w:line="259" w:lineRule="auto"/>
        <w:ind w:left="48" w:firstLine="0"/>
        <w:jc w:val="left"/>
      </w:pPr>
      <w:r>
        <w:t>Реквизиты для перечисления:</w:t>
      </w:r>
    </w:p>
    <w:p w:rsidR="009A608E" w:rsidRDefault="009A608E" w:rsidP="009A608E">
      <w:pPr>
        <w:spacing w:after="0" w:line="259" w:lineRule="auto"/>
        <w:ind w:left="48" w:firstLine="0"/>
        <w:jc w:val="left"/>
      </w:pPr>
      <w:r>
        <w:t xml:space="preserve">УФК по Свердловской области г. Екатеринбург </w:t>
      </w:r>
    </w:p>
    <w:p w:rsidR="009A608E" w:rsidRDefault="009A608E" w:rsidP="009A608E">
      <w:pPr>
        <w:spacing w:after="0" w:line="259" w:lineRule="auto"/>
        <w:ind w:left="48" w:firstLine="0"/>
        <w:jc w:val="left"/>
      </w:pPr>
      <w:r>
        <w:t xml:space="preserve">Финансовое управление Администрации Полевского городского округа </w:t>
      </w:r>
    </w:p>
    <w:p w:rsidR="009A608E" w:rsidRDefault="009A608E" w:rsidP="009A608E">
      <w:pPr>
        <w:spacing w:after="0" w:line="259" w:lineRule="auto"/>
        <w:ind w:left="48" w:firstLine="0"/>
        <w:jc w:val="left"/>
      </w:pPr>
      <w:r>
        <w:t>(МБОУ ПГО «Школа с. Косой Брод», л/с 22906232270)</w:t>
      </w:r>
    </w:p>
    <w:p w:rsidR="009A608E" w:rsidRDefault="009A608E" w:rsidP="009A608E">
      <w:pPr>
        <w:spacing w:after="0" w:line="259" w:lineRule="auto"/>
        <w:ind w:left="48" w:firstLine="0"/>
        <w:jc w:val="left"/>
      </w:pPr>
      <w:proofErr w:type="gramStart"/>
      <w:r>
        <w:t>БИК  016577551</w:t>
      </w:r>
      <w:proofErr w:type="gramEnd"/>
    </w:p>
    <w:p w:rsidR="009A608E" w:rsidRDefault="009A608E" w:rsidP="009A608E">
      <w:pPr>
        <w:spacing w:after="0" w:line="259" w:lineRule="auto"/>
        <w:ind w:left="48" w:firstLine="0"/>
        <w:jc w:val="left"/>
      </w:pPr>
      <w:r>
        <w:t xml:space="preserve">Уральское ГУ БАНКА РОССИИ ПО СВЕРДЛОВСКОЙ ОБЛАСТИ </w:t>
      </w:r>
    </w:p>
    <w:p w:rsidR="009A608E" w:rsidRDefault="009A608E" w:rsidP="009A608E">
      <w:pPr>
        <w:spacing w:after="0" w:line="259" w:lineRule="auto"/>
        <w:ind w:left="48" w:firstLine="0"/>
        <w:jc w:val="left"/>
      </w:pPr>
      <w:r>
        <w:t>Г. ЕКАТЕРИНБУРГ</w:t>
      </w:r>
    </w:p>
    <w:p w:rsidR="009A608E" w:rsidRDefault="009A608E" w:rsidP="009A608E">
      <w:pPr>
        <w:spacing w:after="0" w:line="259" w:lineRule="auto"/>
        <w:ind w:left="48" w:firstLine="0"/>
        <w:jc w:val="left"/>
      </w:pPr>
      <w:r>
        <w:t>Единый казначейский счет</w:t>
      </w:r>
    </w:p>
    <w:p w:rsidR="009A608E" w:rsidRDefault="009A608E" w:rsidP="009A608E">
      <w:pPr>
        <w:spacing w:after="0" w:line="259" w:lineRule="auto"/>
        <w:ind w:left="48" w:firstLine="0"/>
        <w:jc w:val="left"/>
      </w:pPr>
      <w:r>
        <w:t>40102810645370000054</w:t>
      </w:r>
    </w:p>
    <w:p w:rsidR="009A608E" w:rsidRDefault="009A608E" w:rsidP="009A608E">
      <w:pPr>
        <w:spacing w:after="0" w:line="259" w:lineRule="auto"/>
        <w:ind w:left="48" w:firstLine="0"/>
        <w:jc w:val="left"/>
      </w:pPr>
      <w:r>
        <w:t>Казначейский счет</w:t>
      </w:r>
    </w:p>
    <w:p w:rsidR="005F3C10" w:rsidRDefault="009A608E" w:rsidP="009A608E">
      <w:pPr>
        <w:spacing w:after="0" w:line="259" w:lineRule="auto"/>
        <w:ind w:left="48" w:firstLine="0"/>
        <w:jc w:val="left"/>
        <w:rPr>
          <w:highlight w:val="yellow"/>
        </w:rPr>
      </w:pPr>
      <w:r>
        <w:t>03234643655450006200</w:t>
      </w:r>
    </w:p>
    <w:p w:rsidR="009A608E" w:rsidRDefault="009A608E" w:rsidP="009A608E">
      <w:pPr>
        <w:spacing w:after="0" w:line="259" w:lineRule="auto"/>
        <w:ind w:left="48" w:firstLine="0"/>
        <w:jc w:val="left"/>
      </w:pPr>
      <w:r>
        <w:t xml:space="preserve">Директор: </w:t>
      </w:r>
      <w:proofErr w:type="spellStart"/>
      <w:r>
        <w:t>Карфидова</w:t>
      </w:r>
      <w:proofErr w:type="spellEnd"/>
      <w:r>
        <w:t xml:space="preserve"> Екатерина Васильевна</w:t>
      </w:r>
      <w:bookmarkStart w:id="0" w:name="_GoBack"/>
      <w:bookmarkEnd w:id="0"/>
    </w:p>
    <w:p w:rsidR="009A608E" w:rsidRDefault="009A608E" w:rsidP="009A608E">
      <w:pPr>
        <w:spacing w:after="0" w:line="259" w:lineRule="auto"/>
        <w:ind w:left="48" w:firstLine="0"/>
        <w:jc w:val="left"/>
      </w:pPr>
    </w:p>
    <w:sectPr w:rsidR="009A608E">
      <w:pgSz w:w="11921" w:h="18701"/>
      <w:pgMar w:top="597" w:right="1098" w:bottom="69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5AF7"/>
    <w:multiLevelType w:val="multilevel"/>
    <w:tmpl w:val="ED0ED6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A97DC5"/>
    <w:multiLevelType w:val="multilevel"/>
    <w:tmpl w:val="99EC6524"/>
    <w:lvl w:ilvl="0">
      <w:start w:val="5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9B22AE"/>
    <w:multiLevelType w:val="hybridMultilevel"/>
    <w:tmpl w:val="470E580E"/>
    <w:lvl w:ilvl="0" w:tplc="8C22830E">
      <w:start w:val="1"/>
      <w:numFmt w:val="bullet"/>
      <w:lvlText w:val="-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326D5B2">
      <w:start w:val="1"/>
      <w:numFmt w:val="bullet"/>
      <w:lvlText w:val="o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F1A4A3E">
      <w:start w:val="1"/>
      <w:numFmt w:val="bullet"/>
      <w:lvlText w:val="▪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5869DCC">
      <w:start w:val="1"/>
      <w:numFmt w:val="bullet"/>
      <w:lvlText w:val="•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146E702">
      <w:start w:val="1"/>
      <w:numFmt w:val="bullet"/>
      <w:lvlText w:val="o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8621216">
      <w:start w:val="1"/>
      <w:numFmt w:val="bullet"/>
      <w:lvlText w:val="▪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F2C4640">
      <w:start w:val="1"/>
      <w:numFmt w:val="bullet"/>
      <w:lvlText w:val="•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E1490E6">
      <w:start w:val="1"/>
      <w:numFmt w:val="bullet"/>
      <w:lvlText w:val="o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2A02E72">
      <w:start w:val="1"/>
      <w:numFmt w:val="bullet"/>
      <w:lvlText w:val="▪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10"/>
    <w:rsid w:val="005F3C10"/>
    <w:rsid w:val="009A608E"/>
    <w:rsid w:val="00D8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F6DF"/>
  <w15:docId w15:val="{CD41213C-73C3-4E88-9191-395A73BC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" w:line="269" w:lineRule="auto"/>
      <w:ind w:left="58" w:hanging="10"/>
      <w:jc w:val="both"/>
    </w:pPr>
    <w:rPr>
      <w:rFonts w:ascii="Times New Roman" w:eastAsia="Times New Roman" w:hAnsi="Times New Roman" w:cs="Times New Roman"/>
      <w:color w:val="000000"/>
      <w:sz w:val="1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0"/>
      <w:ind w:left="3309" w:right="33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</vt:lpstr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</dc:title>
  <dc:subject/>
  <dc:creator>kab14</dc:creator>
  <cp:keywords/>
  <cp:lastModifiedBy>Учитель</cp:lastModifiedBy>
  <cp:revision>3</cp:revision>
  <dcterms:created xsi:type="dcterms:W3CDTF">2026-06-03T06:35:00Z</dcterms:created>
  <dcterms:modified xsi:type="dcterms:W3CDTF">2026-06-03T07:15:00Z</dcterms:modified>
</cp:coreProperties>
</file>